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ntabelle3Akzent3"/>
        <w:tblpPr w:leftFromText="141" w:rightFromText="141" w:vertAnchor="text" w:horzAnchor="margin" w:tblpX="-577" w:tblpY="-554"/>
        <w:tblW w:w="10196" w:type="dxa"/>
        <w:tblBorders>
          <w:top w:val="single" w:sz="8" w:space="0" w:color="BD9A0E" w:themeColor="accent3"/>
          <w:left w:val="single" w:sz="8" w:space="0" w:color="BD9A0E" w:themeColor="accent3"/>
          <w:bottom w:val="single" w:sz="8" w:space="0" w:color="BD9A0E" w:themeColor="accent3"/>
          <w:right w:val="single" w:sz="8" w:space="0" w:color="BD9A0E" w:themeColor="accent3"/>
          <w:insideH w:val="single" w:sz="8" w:space="0" w:color="BD9A0E" w:themeColor="accent3"/>
          <w:insideV w:val="single" w:sz="8" w:space="0" w:color="BD9A0E" w:themeColor="accent3"/>
        </w:tblBorders>
        <w:tblLook w:val="04A0" w:firstRow="1" w:lastRow="0" w:firstColumn="1" w:lastColumn="0" w:noHBand="0" w:noVBand="1"/>
      </w:tblPr>
      <w:tblGrid>
        <w:gridCol w:w="2825"/>
        <w:gridCol w:w="4253"/>
        <w:gridCol w:w="3118"/>
      </w:tblGrid>
      <w:tr w:rsidR="00BA292E" w:rsidRPr="004C5047" w14:paraId="3FA9EE65" w14:textId="77821498" w:rsidTr="00BA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5" w:type="dxa"/>
          </w:tcPr>
          <w:p w14:paraId="2CED95CC" w14:textId="77777777" w:rsidR="00BA292E" w:rsidRPr="004C5047" w:rsidRDefault="00BA292E" w:rsidP="00E30071">
            <w:pPr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sz w:val="24"/>
                <w:szCs w:val="24"/>
              </w:rPr>
              <w:t>Aufnahmebogen</w:t>
            </w:r>
          </w:p>
        </w:tc>
        <w:tc>
          <w:tcPr>
            <w:tcW w:w="7371" w:type="dxa"/>
            <w:gridSpan w:val="2"/>
          </w:tcPr>
          <w:p w14:paraId="31986D68" w14:textId="32AC353C" w:rsidR="00BA292E" w:rsidRPr="004C5047" w:rsidRDefault="00BA292E" w:rsidP="00E300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sz w:val="24"/>
                <w:szCs w:val="24"/>
              </w:rPr>
              <w:t xml:space="preserve">        Einzelgespräch           </w:t>
            </w:r>
            <w:r w:rsidR="0078012F" w:rsidRPr="004C5047">
              <w:rPr>
                <w:rFonts w:ascii="Arial Nova Cond Light" w:hAnsi="Arial Nova Cond Light"/>
                <w:sz w:val="24"/>
                <w:szCs w:val="24"/>
              </w:rPr>
              <w:t xml:space="preserve">                           </w:t>
            </w:r>
            <w:r w:rsidR="00DE592F">
              <w:rPr>
                <w:rFonts w:ascii="Arial Nova Cond Light" w:hAnsi="Arial Nova Cond Light"/>
                <w:sz w:val="24"/>
                <w:szCs w:val="24"/>
              </w:rPr>
              <w:t xml:space="preserve">   </w:t>
            </w:r>
            <w:r w:rsidR="0078012F" w:rsidRPr="004C5047">
              <w:rPr>
                <w:rFonts w:ascii="Arial Nova Cond Light" w:hAnsi="Arial Nova Cond Light"/>
                <w:sz w:val="24"/>
                <w:szCs w:val="24"/>
              </w:rPr>
              <w:t xml:space="preserve"> Paargespräch</w:t>
            </w:r>
          </w:p>
        </w:tc>
      </w:tr>
      <w:tr w:rsidR="00BA292E" w:rsidRPr="004C5047" w14:paraId="77F2F7CF" w14:textId="0F0231C7" w:rsidTr="00BA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752B7AB2" w14:textId="41CDEEC0" w:rsidR="00BA292E" w:rsidRPr="004C5047" w:rsidRDefault="00BA292E" w:rsidP="00E30071">
            <w:pPr>
              <w:rPr>
                <w:rFonts w:ascii="Arial Nova Cond Light" w:hAnsi="Arial Nova Cond Light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>Name / Partner</w:t>
            </w:r>
          </w:p>
        </w:tc>
        <w:tc>
          <w:tcPr>
            <w:tcW w:w="4253" w:type="dxa"/>
          </w:tcPr>
          <w:p w14:paraId="0AA8C528" w14:textId="59ED3132" w:rsidR="00BA292E" w:rsidRPr="004C5047" w:rsidRDefault="004C5047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</w:pPr>
            <w:r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</w:r>
            <w:r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  <w:fldChar w:fldCharType="separate"/>
            </w:r>
            <w:r w:rsidR="00D22B62"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18" w:type="dxa"/>
          </w:tcPr>
          <w:p w14:paraId="200EEEFC" w14:textId="0EEFD350" w:rsidR="00BA292E" w:rsidRPr="00BC11EB" w:rsidRDefault="00BC11EB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1"/>
          </w:p>
        </w:tc>
      </w:tr>
      <w:tr w:rsidR="00BA292E" w:rsidRPr="004C5047" w14:paraId="15CB3384" w14:textId="3FA4BCB6" w:rsidTr="00BA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3F19BE3B" w14:textId="77777777" w:rsidR="00BA292E" w:rsidRPr="004C5047" w:rsidRDefault="00BA292E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>Adresse</w:t>
            </w:r>
          </w:p>
        </w:tc>
        <w:tc>
          <w:tcPr>
            <w:tcW w:w="7371" w:type="dxa"/>
            <w:gridSpan w:val="2"/>
          </w:tcPr>
          <w:p w14:paraId="59A3A4FD" w14:textId="641C19C6" w:rsidR="00BA292E" w:rsidRPr="000570D6" w:rsidRDefault="00BC11EB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2"/>
          </w:p>
          <w:p w14:paraId="75FD69A7" w14:textId="52F19A4F" w:rsidR="00BA292E" w:rsidRPr="004C5047" w:rsidRDefault="00BA292E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BD9A0E" w:themeColor="accent3"/>
                <w:sz w:val="24"/>
                <w:szCs w:val="24"/>
              </w:rPr>
            </w:pPr>
          </w:p>
        </w:tc>
      </w:tr>
      <w:tr w:rsidR="00BA292E" w:rsidRPr="004C5047" w14:paraId="58E6AD87" w14:textId="49D2B88B" w:rsidTr="00BA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2F840E92" w14:textId="77777777" w:rsidR="00BA292E" w:rsidRPr="004C5047" w:rsidRDefault="00BA292E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7371" w:type="dxa"/>
            <w:gridSpan w:val="2"/>
          </w:tcPr>
          <w:p w14:paraId="782FB2AE" w14:textId="473C194D" w:rsidR="00BA292E" w:rsidRPr="004C5047" w:rsidRDefault="00D22B62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BD9A0E" w:themeColor="accent3"/>
                <w:sz w:val="24"/>
                <w:szCs w:val="24"/>
              </w:rPr>
            </w:pP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</w:tr>
      <w:tr w:rsidR="00BA292E" w:rsidRPr="004C5047" w14:paraId="201BBD94" w14:textId="48DE671C" w:rsidTr="00BA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249BF8AC" w14:textId="77777777" w:rsidR="00BA292E" w:rsidRPr="004C5047" w:rsidRDefault="00BA292E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>Mailadresse</w:t>
            </w:r>
          </w:p>
        </w:tc>
        <w:tc>
          <w:tcPr>
            <w:tcW w:w="7371" w:type="dxa"/>
            <w:gridSpan w:val="2"/>
          </w:tcPr>
          <w:p w14:paraId="0E9FB627" w14:textId="316C146B" w:rsidR="00BA292E" w:rsidRPr="000570D6" w:rsidRDefault="00D22B62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</w:tr>
      <w:tr w:rsidR="00BA292E" w:rsidRPr="004C5047" w14:paraId="5A6AF98E" w14:textId="391266E0" w:rsidTr="00BA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63448E36" w14:textId="77777777" w:rsidR="00BA292E" w:rsidRPr="004C5047" w:rsidRDefault="00BA292E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>Ausbildung/ Beruf</w:t>
            </w:r>
          </w:p>
        </w:tc>
        <w:tc>
          <w:tcPr>
            <w:tcW w:w="7371" w:type="dxa"/>
            <w:gridSpan w:val="2"/>
          </w:tcPr>
          <w:p w14:paraId="58109757" w14:textId="774CA455" w:rsidR="00BA292E" w:rsidRPr="000570D6" w:rsidRDefault="00D22B62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5"/>
          </w:p>
          <w:p w14:paraId="0F8AC9C3" w14:textId="77777777" w:rsidR="00BA292E" w:rsidRPr="000570D6" w:rsidRDefault="00BA292E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</w:p>
        </w:tc>
      </w:tr>
      <w:tr w:rsidR="00BA292E" w:rsidRPr="004C5047" w14:paraId="4358B07D" w14:textId="5CFBAB81" w:rsidTr="00BA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54F4B3DF" w14:textId="77777777" w:rsidR="00BA292E" w:rsidRPr="004C5047" w:rsidRDefault="00BA292E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>Geburtstag/ Alter</w:t>
            </w:r>
          </w:p>
        </w:tc>
        <w:tc>
          <w:tcPr>
            <w:tcW w:w="7371" w:type="dxa"/>
            <w:gridSpan w:val="2"/>
          </w:tcPr>
          <w:p w14:paraId="4AA55272" w14:textId="16F38104" w:rsidR="00BA292E" w:rsidRPr="000570D6" w:rsidRDefault="004C5047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6"/>
          </w:p>
        </w:tc>
      </w:tr>
      <w:tr w:rsidR="00BA292E" w:rsidRPr="004C5047" w14:paraId="276A4598" w14:textId="246FF6EE" w:rsidTr="00BA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3C77736B" w14:textId="77777777" w:rsidR="00BA292E" w:rsidRPr="004C5047" w:rsidRDefault="00BA292E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>Kinder</w:t>
            </w:r>
          </w:p>
        </w:tc>
        <w:tc>
          <w:tcPr>
            <w:tcW w:w="7371" w:type="dxa"/>
            <w:gridSpan w:val="2"/>
          </w:tcPr>
          <w:p w14:paraId="3255FA26" w14:textId="1382FD5D" w:rsidR="00BA292E" w:rsidRPr="000570D6" w:rsidRDefault="004C5047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7"/>
          </w:p>
        </w:tc>
      </w:tr>
      <w:tr w:rsidR="00BA292E" w:rsidRPr="004C5047" w14:paraId="7CB866BB" w14:textId="7AF3B6E1" w:rsidTr="00BA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32FC9E21" w14:textId="77777777" w:rsidR="00BA292E" w:rsidRPr="004C5047" w:rsidRDefault="00BA292E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>Familienstand</w:t>
            </w:r>
          </w:p>
        </w:tc>
        <w:tc>
          <w:tcPr>
            <w:tcW w:w="7371" w:type="dxa"/>
            <w:gridSpan w:val="2"/>
          </w:tcPr>
          <w:p w14:paraId="204B1D86" w14:textId="0CB2B0DE" w:rsidR="00BA292E" w:rsidRPr="000570D6" w:rsidRDefault="004C5047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8"/>
          </w:p>
        </w:tc>
      </w:tr>
      <w:tr w:rsidR="00BA292E" w:rsidRPr="004C5047" w14:paraId="65F4C667" w14:textId="28BB2AF1" w:rsidTr="00BA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494A17F5" w14:textId="77777777" w:rsidR="00BA292E" w:rsidRPr="004C5047" w:rsidRDefault="00BA292E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 xml:space="preserve">Wohnsituation </w:t>
            </w:r>
          </w:p>
        </w:tc>
        <w:tc>
          <w:tcPr>
            <w:tcW w:w="7371" w:type="dxa"/>
            <w:gridSpan w:val="2"/>
          </w:tcPr>
          <w:p w14:paraId="3F060B85" w14:textId="042B06C9" w:rsidR="00BA292E" w:rsidRPr="000570D6" w:rsidRDefault="004C5047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9"/>
          </w:p>
        </w:tc>
      </w:tr>
      <w:tr w:rsidR="00BA292E" w:rsidRPr="004C5047" w14:paraId="054BADEB" w14:textId="3B80714D" w:rsidTr="00BA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7A6C5C7E" w14:textId="77777777" w:rsidR="00BA292E" w:rsidRPr="004C5047" w:rsidRDefault="00BA292E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>Bisherige Beratungserfahrungen</w:t>
            </w:r>
          </w:p>
        </w:tc>
        <w:tc>
          <w:tcPr>
            <w:tcW w:w="7371" w:type="dxa"/>
            <w:gridSpan w:val="2"/>
          </w:tcPr>
          <w:p w14:paraId="2A255060" w14:textId="1F7201FC" w:rsidR="00BA292E" w:rsidRPr="00D22B62" w:rsidRDefault="004C5047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10"/>
          </w:p>
          <w:p w14:paraId="74893D6D" w14:textId="77777777" w:rsidR="00BA292E" w:rsidRPr="000570D6" w:rsidRDefault="00BA292E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</w:p>
          <w:p w14:paraId="310AC59C" w14:textId="77777777" w:rsidR="00BA292E" w:rsidRPr="000570D6" w:rsidRDefault="00BA292E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</w:p>
        </w:tc>
      </w:tr>
      <w:tr w:rsidR="00BA292E" w:rsidRPr="004C5047" w14:paraId="7B9EDB06" w14:textId="68CF51F6" w:rsidTr="00BA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435BC558" w14:textId="4C1F9072" w:rsidR="00BA292E" w:rsidRPr="004C5047" w:rsidRDefault="004C5047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>
              <w:rPr>
                <w:rFonts w:ascii="Arial Nova Cond Light" w:hAnsi="Arial Nova Cond Light"/>
                <w:color w:val="auto"/>
                <w:sz w:val="24"/>
                <w:szCs w:val="24"/>
              </w:rPr>
              <w:t>Erkrankungen</w:t>
            </w:r>
          </w:p>
        </w:tc>
        <w:tc>
          <w:tcPr>
            <w:tcW w:w="7371" w:type="dxa"/>
            <w:gridSpan w:val="2"/>
          </w:tcPr>
          <w:p w14:paraId="32AEAAEB" w14:textId="26FF54F6" w:rsidR="00BA292E" w:rsidRPr="00D22B62" w:rsidRDefault="004C5047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11"/>
          </w:p>
          <w:p w14:paraId="4E3C553D" w14:textId="00C177E8" w:rsidR="00BA292E" w:rsidRPr="000570D6" w:rsidRDefault="00BA292E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</w:p>
        </w:tc>
      </w:tr>
      <w:tr w:rsidR="00BA292E" w:rsidRPr="004C5047" w14:paraId="31375848" w14:textId="28BBF614" w:rsidTr="00BA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18457B87" w14:textId="77777777" w:rsidR="00BA292E" w:rsidRPr="004C5047" w:rsidRDefault="00BA292E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>Anlass für die Beratung</w:t>
            </w:r>
          </w:p>
        </w:tc>
        <w:tc>
          <w:tcPr>
            <w:tcW w:w="7371" w:type="dxa"/>
            <w:gridSpan w:val="2"/>
          </w:tcPr>
          <w:p w14:paraId="3CA0B7BE" w14:textId="2C61C3E2" w:rsidR="00BA292E" w:rsidRPr="00D22B62" w:rsidRDefault="004C5047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12"/>
          </w:p>
          <w:p w14:paraId="7CB5DBB9" w14:textId="77777777" w:rsidR="00BA292E" w:rsidRPr="000570D6" w:rsidRDefault="00BA292E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</w:p>
          <w:p w14:paraId="67BB3108" w14:textId="77777777" w:rsidR="00BA292E" w:rsidRPr="000570D6" w:rsidRDefault="00BA292E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</w:p>
          <w:p w14:paraId="1354DE3E" w14:textId="1A819FC5" w:rsidR="00BA292E" w:rsidRDefault="00BA292E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</w:p>
          <w:p w14:paraId="39DEBE4D" w14:textId="77777777" w:rsidR="00BA292E" w:rsidRPr="000570D6" w:rsidRDefault="00BA292E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</w:p>
        </w:tc>
      </w:tr>
      <w:tr w:rsidR="00BA292E" w:rsidRPr="004C5047" w14:paraId="18CEFB77" w14:textId="1285EC24" w:rsidTr="00BA2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3342807F" w14:textId="605F9E03" w:rsidR="00BA292E" w:rsidRPr="004C5047" w:rsidRDefault="00BA292E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 xml:space="preserve">Ziel </w:t>
            </w:r>
            <w:r w:rsid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 xml:space="preserve">/ Wunsch </w:t>
            </w:r>
            <w:r w:rsidR="0030617C">
              <w:rPr>
                <w:rFonts w:ascii="Arial Nova Cond Light" w:hAnsi="Arial Nova Cond Light"/>
                <w:color w:val="auto"/>
                <w:sz w:val="24"/>
                <w:szCs w:val="24"/>
              </w:rPr>
              <w:t xml:space="preserve">an die </w:t>
            </w: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>Beratung</w:t>
            </w:r>
          </w:p>
        </w:tc>
        <w:tc>
          <w:tcPr>
            <w:tcW w:w="7371" w:type="dxa"/>
            <w:gridSpan w:val="2"/>
          </w:tcPr>
          <w:p w14:paraId="194866C6" w14:textId="0C2B12D2" w:rsidR="00BA292E" w:rsidRPr="00D22B62" w:rsidRDefault="004C5047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13"/>
          </w:p>
          <w:p w14:paraId="099B7D38" w14:textId="77777777" w:rsidR="00BA292E" w:rsidRPr="000570D6" w:rsidRDefault="00BA292E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</w:p>
          <w:p w14:paraId="56EAE1CB" w14:textId="77777777" w:rsidR="00983378" w:rsidRDefault="00983378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</w:p>
          <w:p w14:paraId="384DB96A" w14:textId="69B93E09" w:rsidR="00DE592F" w:rsidRPr="000570D6" w:rsidRDefault="00DE592F" w:rsidP="00E30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</w:p>
        </w:tc>
      </w:tr>
      <w:tr w:rsidR="00BA292E" w:rsidRPr="004C5047" w14:paraId="52D3BA2C" w14:textId="2078C84F" w:rsidTr="00BA2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5791C38B" w14:textId="63620AE0" w:rsidR="00BA292E" w:rsidRPr="004C5047" w:rsidRDefault="00BA292E" w:rsidP="00E30071">
            <w:pPr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4C5047">
              <w:rPr>
                <w:rFonts w:ascii="Arial Nova Cond Light" w:hAnsi="Arial Nova Cond Light"/>
                <w:color w:val="auto"/>
                <w:sz w:val="24"/>
                <w:szCs w:val="24"/>
              </w:rPr>
              <w:t>Wie sind Sie auf mich aufmerksam geworden?</w:t>
            </w:r>
          </w:p>
        </w:tc>
        <w:tc>
          <w:tcPr>
            <w:tcW w:w="7371" w:type="dxa"/>
            <w:gridSpan w:val="2"/>
          </w:tcPr>
          <w:p w14:paraId="0E0797FF" w14:textId="41F46C65" w:rsidR="00BA292E" w:rsidRPr="00D22B62" w:rsidRDefault="004C5047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instrText xml:space="preserve"> FORMTEXT </w:instrTex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separate"/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t> </w:t>
            </w:r>
            <w:r w:rsidRPr="00D22B62">
              <w:rPr>
                <w:rFonts w:ascii="Arial Nova Cond Light" w:hAnsi="Arial Nova Cond Light"/>
                <w:color w:val="auto"/>
                <w:sz w:val="24"/>
                <w:szCs w:val="24"/>
              </w:rPr>
              <w:fldChar w:fldCharType="end"/>
            </w:r>
            <w:bookmarkEnd w:id="14"/>
          </w:p>
          <w:p w14:paraId="545EC5B6" w14:textId="77777777" w:rsidR="00BA292E" w:rsidRPr="000570D6" w:rsidRDefault="00BA292E" w:rsidP="00E30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 Light" w:hAnsi="Arial Nova Cond Light"/>
                <w:color w:val="auto"/>
                <w:sz w:val="24"/>
                <w:szCs w:val="24"/>
              </w:rPr>
            </w:pPr>
          </w:p>
        </w:tc>
      </w:tr>
    </w:tbl>
    <w:p w14:paraId="469EF6B6" w14:textId="77777777" w:rsidR="00EF0AC7" w:rsidRPr="004C5047" w:rsidRDefault="00EF0AC7" w:rsidP="00C23C72">
      <w:pPr>
        <w:pStyle w:val="Fuzeile"/>
        <w:ind w:firstLine="708"/>
        <w:rPr>
          <w:rFonts w:ascii="Arial Nova Cond Light" w:hAnsi="Arial Nova Cond Light"/>
          <w:sz w:val="24"/>
          <w:szCs w:val="24"/>
        </w:rPr>
      </w:pPr>
    </w:p>
    <w:p w14:paraId="33F39C90" w14:textId="7DBC20A8" w:rsidR="00E30071" w:rsidRPr="004C5047" w:rsidRDefault="00E30071" w:rsidP="0078012F">
      <w:pPr>
        <w:tabs>
          <w:tab w:val="left" w:pos="3864"/>
        </w:tabs>
        <w:spacing w:after="60"/>
        <w:ind w:left="-567"/>
        <w:rPr>
          <w:rFonts w:ascii="Arial Nova Cond Light" w:hAnsi="Arial Nova Cond Light"/>
          <w:color w:val="auto"/>
          <w:sz w:val="24"/>
          <w:szCs w:val="24"/>
        </w:rPr>
      </w:pPr>
      <w:r w:rsidRPr="00BC11EB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>Tarif</w:t>
      </w:r>
      <w:r w:rsidR="00DE592F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 xml:space="preserve"> I </w:t>
      </w:r>
      <w:r w:rsidRPr="004C5047">
        <w:rPr>
          <w:rFonts w:ascii="Arial Nova Cond Light" w:hAnsi="Arial Nova Cond Light"/>
          <w:color w:val="auto"/>
          <w:sz w:val="24"/>
          <w:szCs w:val="24"/>
        </w:rPr>
        <w:t>Einzelgespräche</w:t>
      </w:r>
      <w:r w:rsidRPr="00833B86">
        <w:rPr>
          <w:rFonts w:ascii="Arial Nova Cond Light" w:hAnsi="Arial Nova Cond Light"/>
          <w:b/>
          <w:bCs/>
          <w:color w:val="auto"/>
          <w:sz w:val="24"/>
          <w:szCs w:val="24"/>
        </w:rPr>
        <w:t xml:space="preserve">- </w:t>
      </w:r>
      <w:r w:rsidRPr="004C5047">
        <w:rPr>
          <w:rFonts w:ascii="Arial Nova Cond Light" w:hAnsi="Arial Nova Cond Light"/>
          <w:color w:val="auto"/>
          <w:sz w:val="24"/>
          <w:szCs w:val="24"/>
        </w:rPr>
        <w:t>60 Min</w:t>
      </w:r>
      <w:r w:rsidR="00DE592F">
        <w:rPr>
          <w:rFonts w:ascii="Arial Nova Cond Light" w:hAnsi="Arial Nova Cond Light"/>
          <w:color w:val="auto"/>
          <w:sz w:val="24"/>
          <w:szCs w:val="24"/>
        </w:rPr>
        <w:t>.</w:t>
      </w:r>
      <w:r w:rsidRPr="004C5047">
        <w:rPr>
          <w:rFonts w:ascii="Arial Nova Cond Light" w:hAnsi="Arial Nova Cond Light"/>
          <w:color w:val="auto"/>
          <w:sz w:val="24"/>
          <w:szCs w:val="24"/>
        </w:rPr>
        <w:t>/ 1</w:t>
      </w:r>
      <w:r w:rsidR="008B050B">
        <w:rPr>
          <w:rFonts w:ascii="Arial Nova Cond Light" w:hAnsi="Arial Nova Cond Light"/>
          <w:color w:val="auto"/>
          <w:sz w:val="24"/>
          <w:szCs w:val="24"/>
        </w:rPr>
        <w:t>6</w:t>
      </w:r>
      <w:r w:rsidRPr="004C5047">
        <w:rPr>
          <w:rFonts w:ascii="Arial Nova Cond Light" w:hAnsi="Arial Nova Cond Light"/>
          <w:color w:val="auto"/>
          <w:sz w:val="24"/>
          <w:szCs w:val="24"/>
        </w:rPr>
        <w:t>0 CHF, Paargespräch- 90 Min./ 2</w:t>
      </w:r>
      <w:r w:rsidR="008B050B">
        <w:rPr>
          <w:rFonts w:ascii="Arial Nova Cond Light" w:hAnsi="Arial Nova Cond Light"/>
          <w:color w:val="auto"/>
          <w:sz w:val="24"/>
          <w:szCs w:val="24"/>
        </w:rPr>
        <w:t>6</w:t>
      </w:r>
      <w:r w:rsidR="00722D28">
        <w:rPr>
          <w:rFonts w:ascii="Arial Nova Cond Light" w:hAnsi="Arial Nova Cond Light"/>
          <w:color w:val="auto"/>
          <w:sz w:val="24"/>
          <w:szCs w:val="24"/>
        </w:rPr>
        <w:t>0</w:t>
      </w:r>
      <w:r w:rsidRPr="004C5047">
        <w:rPr>
          <w:rFonts w:ascii="Arial Nova Cond Light" w:hAnsi="Arial Nova Cond Light"/>
          <w:color w:val="auto"/>
          <w:sz w:val="24"/>
          <w:szCs w:val="24"/>
        </w:rPr>
        <w:t xml:space="preserve"> CHF</w:t>
      </w:r>
      <w:r w:rsidR="0078012F" w:rsidRPr="004C5047">
        <w:rPr>
          <w:rFonts w:ascii="Arial Nova Cond Light" w:hAnsi="Arial Nova Cond Light"/>
          <w:color w:val="auto"/>
          <w:sz w:val="24"/>
          <w:szCs w:val="24"/>
        </w:rPr>
        <w:t xml:space="preserve">. </w:t>
      </w:r>
    </w:p>
    <w:p w14:paraId="289653B7" w14:textId="0FE8E52A" w:rsidR="00943212" w:rsidRPr="004C5047" w:rsidRDefault="00943212" w:rsidP="0078012F">
      <w:pPr>
        <w:tabs>
          <w:tab w:val="left" w:pos="3864"/>
        </w:tabs>
        <w:spacing w:after="60"/>
        <w:ind w:left="-567"/>
        <w:rPr>
          <w:rFonts w:ascii="Arial Nova Cond Light" w:hAnsi="Arial Nova Cond Light"/>
          <w:color w:val="auto"/>
          <w:sz w:val="24"/>
          <w:szCs w:val="24"/>
        </w:rPr>
      </w:pPr>
      <w:r w:rsidRPr="004C5047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>Terminabsagen</w:t>
      </w:r>
      <w:r w:rsidR="00DE592F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 xml:space="preserve"> I </w:t>
      </w:r>
      <w:r w:rsidR="00E30071" w:rsidRPr="004C5047">
        <w:rPr>
          <w:rFonts w:ascii="Arial Nova Cond Light" w:hAnsi="Arial Nova Cond Light"/>
          <w:color w:val="auto"/>
          <w:sz w:val="24"/>
          <w:szCs w:val="24"/>
        </w:rPr>
        <w:t xml:space="preserve">Sollten so früh wie möglich, jedoch </w:t>
      </w:r>
      <w:r w:rsidR="00E30071" w:rsidRPr="003B0AD4">
        <w:rPr>
          <w:rFonts w:ascii="Arial Nova Cond Light" w:hAnsi="Arial Nova Cond Light"/>
          <w:b/>
          <w:bCs/>
          <w:color w:val="auto"/>
          <w:sz w:val="24"/>
          <w:szCs w:val="24"/>
        </w:rPr>
        <w:t xml:space="preserve">spätestens </w:t>
      </w:r>
      <w:r w:rsidR="003B0AD4" w:rsidRPr="003B0AD4">
        <w:rPr>
          <w:rFonts w:ascii="Arial Nova Cond Light" w:hAnsi="Arial Nova Cond Light"/>
          <w:b/>
          <w:bCs/>
          <w:color w:val="auto"/>
          <w:sz w:val="24"/>
          <w:szCs w:val="24"/>
        </w:rPr>
        <w:t>48</w:t>
      </w:r>
      <w:r w:rsidR="00E30071" w:rsidRPr="003B0AD4">
        <w:rPr>
          <w:rFonts w:ascii="Arial Nova Cond Light" w:hAnsi="Arial Nova Cond Light"/>
          <w:b/>
          <w:bCs/>
          <w:color w:val="auto"/>
          <w:sz w:val="24"/>
          <w:szCs w:val="24"/>
        </w:rPr>
        <w:t>h</w:t>
      </w:r>
      <w:r w:rsidR="00E30071" w:rsidRPr="004C5047">
        <w:rPr>
          <w:rFonts w:ascii="Arial Nova Cond Light" w:hAnsi="Arial Nova Cond Light"/>
          <w:color w:val="auto"/>
          <w:sz w:val="24"/>
          <w:szCs w:val="24"/>
        </w:rPr>
        <w:t xml:space="preserve"> vor dem Termin erfolgen</w:t>
      </w:r>
      <w:r w:rsidR="000F57F2" w:rsidRPr="004C5047">
        <w:rPr>
          <w:rFonts w:ascii="Arial Nova Cond Light" w:hAnsi="Arial Nova Cond Light"/>
          <w:color w:val="auto"/>
          <w:sz w:val="24"/>
          <w:szCs w:val="24"/>
        </w:rPr>
        <w:t>,</w:t>
      </w:r>
      <w:r w:rsidR="00E30071" w:rsidRPr="004C5047">
        <w:rPr>
          <w:rFonts w:ascii="Arial Nova Cond Light" w:hAnsi="Arial Nova Cond Light"/>
          <w:color w:val="auto"/>
          <w:sz w:val="24"/>
          <w:szCs w:val="24"/>
        </w:rPr>
        <w:t xml:space="preserve"> sonst werden </w:t>
      </w:r>
      <w:r w:rsidR="003B0AD4">
        <w:rPr>
          <w:rFonts w:ascii="Arial Nova Cond Light" w:hAnsi="Arial Nova Cond Light"/>
          <w:color w:val="auto"/>
          <w:sz w:val="24"/>
          <w:szCs w:val="24"/>
        </w:rPr>
        <w:t>80</w:t>
      </w:r>
      <w:r w:rsidR="00E30071" w:rsidRPr="004C5047">
        <w:rPr>
          <w:rFonts w:ascii="Arial Nova Cond Light" w:hAnsi="Arial Nova Cond Light"/>
          <w:color w:val="auto"/>
          <w:sz w:val="24"/>
          <w:szCs w:val="24"/>
        </w:rPr>
        <w:t>% der Kosten in Rechnung gestellt.</w:t>
      </w:r>
    </w:p>
    <w:p w14:paraId="4C965553" w14:textId="3EA5B8DA" w:rsidR="00030309" w:rsidRPr="004C5047" w:rsidRDefault="00030309" w:rsidP="0078012F">
      <w:pPr>
        <w:tabs>
          <w:tab w:val="left" w:pos="3864"/>
        </w:tabs>
        <w:spacing w:after="60"/>
        <w:ind w:left="-567" w:right="-567"/>
        <w:rPr>
          <w:rFonts w:ascii="Arial Nova Cond Light" w:hAnsi="Arial Nova Cond Light"/>
          <w:color w:val="auto"/>
          <w:sz w:val="24"/>
          <w:szCs w:val="24"/>
        </w:rPr>
      </w:pPr>
      <w:r w:rsidRPr="004C5047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>Abrechnung</w:t>
      </w:r>
      <w:r w:rsidR="00DE592F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 xml:space="preserve"> I</w:t>
      </w:r>
      <w:r w:rsidR="00E30071" w:rsidRPr="004C5047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 xml:space="preserve"> </w:t>
      </w:r>
      <w:r w:rsidR="00E30071" w:rsidRPr="004C5047">
        <w:rPr>
          <w:rFonts w:ascii="Arial Nova Cond Light" w:hAnsi="Arial Nova Cond Light"/>
          <w:color w:val="auto"/>
          <w:sz w:val="24"/>
          <w:szCs w:val="24"/>
        </w:rPr>
        <w:t>Diese erfolgt in der Regel via Kartenzahlung oder in Bar im Anschluss an das Gespräch. Auf Wunsch kann eine Rechnung</w:t>
      </w:r>
      <w:r w:rsidR="00D63F23">
        <w:rPr>
          <w:rFonts w:ascii="Arial Nova Cond Light" w:hAnsi="Arial Nova Cond Light"/>
          <w:color w:val="auto"/>
          <w:sz w:val="24"/>
          <w:szCs w:val="24"/>
        </w:rPr>
        <w:t xml:space="preserve"> oder Einzahlungsschein</w:t>
      </w:r>
      <w:r w:rsidR="00E30071" w:rsidRPr="004C5047">
        <w:rPr>
          <w:rFonts w:ascii="Arial Nova Cond Light" w:hAnsi="Arial Nova Cond Light"/>
          <w:color w:val="auto"/>
          <w:sz w:val="24"/>
          <w:szCs w:val="24"/>
        </w:rPr>
        <w:t xml:space="preserve"> erstellt werden. </w:t>
      </w:r>
    </w:p>
    <w:p w14:paraId="1D449A9F" w14:textId="3B748D21" w:rsidR="00E30071" w:rsidRPr="004C5047" w:rsidRDefault="00601B11" w:rsidP="0078012F">
      <w:pPr>
        <w:tabs>
          <w:tab w:val="left" w:pos="3864"/>
        </w:tabs>
        <w:spacing w:after="60"/>
        <w:ind w:left="-567"/>
        <w:rPr>
          <w:rFonts w:ascii="Arial Nova Cond Light" w:hAnsi="Arial Nova Cond Light"/>
          <w:color w:val="auto"/>
          <w:sz w:val="24"/>
          <w:szCs w:val="24"/>
        </w:rPr>
      </w:pPr>
      <w:r w:rsidRPr="004C5047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>Anreise</w:t>
      </w:r>
      <w:r w:rsidR="00DE592F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 xml:space="preserve"> I</w:t>
      </w:r>
      <w:r w:rsidRPr="004C5047">
        <w:rPr>
          <w:rFonts w:ascii="Arial Nova Cond Light" w:hAnsi="Arial Nova Cond Light"/>
          <w:color w:val="auto"/>
          <w:sz w:val="24"/>
          <w:szCs w:val="24"/>
        </w:rPr>
        <w:t xml:space="preserve"> Via Tram </w:t>
      </w:r>
      <w:r w:rsidR="00833B86">
        <w:rPr>
          <w:rFonts w:ascii="Arial Nova Cond Light" w:hAnsi="Arial Nova Cond Light"/>
          <w:color w:val="auto"/>
          <w:sz w:val="24"/>
          <w:szCs w:val="24"/>
        </w:rPr>
        <w:t xml:space="preserve">oder Bus </w:t>
      </w:r>
      <w:r w:rsidRPr="004C5047">
        <w:rPr>
          <w:rFonts w:ascii="Arial Nova Cond Light" w:hAnsi="Arial Nova Cond Light"/>
          <w:color w:val="auto"/>
          <w:sz w:val="24"/>
          <w:szCs w:val="24"/>
        </w:rPr>
        <w:t xml:space="preserve">zur Haltestelle </w:t>
      </w:r>
      <w:r w:rsidR="00833B86">
        <w:rPr>
          <w:rFonts w:ascii="Arial Nova Cond Light" w:hAnsi="Arial Nova Cond Light"/>
          <w:color w:val="auto"/>
          <w:sz w:val="24"/>
          <w:szCs w:val="24"/>
        </w:rPr>
        <w:t>Kalbreite</w:t>
      </w:r>
      <w:r w:rsidRPr="004C5047">
        <w:rPr>
          <w:rFonts w:ascii="Arial Nova Cond Light" w:hAnsi="Arial Nova Cond Light"/>
          <w:color w:val="auto"/>
          <w:sz w:val="24"/>
          <w:szCs w:val="24"/>
        </w:rPr>
        <w:t>,</w:t>
      </w:r>
      <w:r w:rsidR="00833B86">
        <w:rPr>
          <w:rFonts w:ascii="Arial Nova Cond Light" w:hAnsi="Arial Nova Cond Light"/>
          <w:color w:val="auto"/>
          <w:sz w:val="24"/>
          <w:szCs w:val="24"/>
        </w:rPr>
        <w:t xml:space="preserve"> </w:t>
      </w:r>
      <w:proofErr w:type="spellStart"/>
      <w:r w:rsidR="00833B86">
        <w:rPr>
          <w:rFonts w:ascii="Arial Nova Cond Light" w:hAnsi="Arial Nova Cond Light"/>
          <w:color w:val="auto"/>
          <w:sz w:val="24"/>
          <w:szCs w:val="24"/>
        </w:rPr>
        <w:t>Zwinglihaus</w:t>
      </w:r>
      <w:proofErr w:type="spellEnd"/>
      <w:r w:rsidR="00833B86">
        <w:rPr>
          <w:rFonts w:ascii="Arial Nova Cond Light" w:hAnsi="Arial Nova Cond Light"/>
          <w:color w:val="auto"/>
          <w:sz w:val="24"/>
          <w:szCs w:val="24"/>
        </w:rPr>
        <w:t xml:space="preserve"> oder Schmiede Wiedikon. </w:t>
      </w:r>
      <w:r w:rsidR="0078012F" w:rsidRPr="004C5047">
        <w:rPr>
          <w:rFonts w:ascii="Arial Nova Cond Light" w:hAnsi="Arial Nova Cond Light"/>
          <w:color w:val="auto"/>
          <w:sz w:val="24"/>
          <w:szCs w:val="24"/>
        </w:rPr>
        <w:t xml:space="preserve">Blaue Zone </w:t>
      </w:r>
      <w:r w:rsidRPr="004C5047">
        <w:rPr>
          <w:rFonts w:ascii="Arial Nova Cond Light" w:hAnsi="Arial Nova Cond Light"/>
          <w:color w:val="auto"/>
          <w:sz w:val="24"/>
          <w:szCs w:val="24"/>
        </w:rPr>
        <w:t xml:space="preserve">Parkplätze </w:t>
      </w:r>
      <w:r w:rsidR="00820E2E" w:rsidRPr="004C5047">
        <w:rPr>
          <w:rFonts w:ascii="Arial Nova Cond Light" w:hAnsi="Arial Nova Cond Light"/>
          <w:color w:val="auto"/>
          <w:sz w:val="24"/>
          <w:szCs w:val="24"/>
        </w:rPr>
        <w:t xml:space="preserve">sind </w:t>
      </w:r>
      <w:r w:rsidRPr="004C5047">
        <w:rPr>
          <w:rFonts w:ascii="Arial Nova Cond Light" w:hAnsi="Arial Nova Cond Light"/>
          <w:color w:val="auto"/>
          <w:sz w:val="24"/>
          <w:szCs w:val="24"/>
        </w:rPr>
        <w:t>vor der Türe.</w:t>
      </w:r>
    </w:p>
    <w:p w14:paraId="094A25EE" w14:textId="6F244476" w:rsidR="00820E2E" w:rsidRPr="004C5047" w:rsidRDefault="00820E2E" w:rsidP="0078012F">
      <w:pPr>
        <w:tabs>
          <w:tab w:val="left" w:pos="3864"/>
        </w:tabs>
        <w:spacing w:after="60"/>
        <w:ind w:left="-567"/>
        <w:rPr>
          <w:rFonts w:ascii="Arial Nova Cond Light" w:hAnsi="Arial Nova Cond Light"/>
          <w:color w:val="auto"/>
          <w:sz w:val="24"/>
          <w:szCs w:val="24"/>
        </w:rPr>
      </w:pPr>
      <w:r w:rsidRPr="004C5047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>Schweigepflicht</w:t>
      </w:r>
      <w:r w:rsidR="00DE592F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 xml:space="preserve"> I </w:t>
      </w:r>
      <w:r w:rsidR="000F57F2" w:rsidRPr="004C5047">
        <w:rPr>
          <w:rFonts w:ascii="Arial Nova Cond Light" w:hAnsi="Arial Nova Cond Light"/>
          <w:color w:val="auto"/>
          <w:sz w:val="24"/>
          <w:szCs w:val="24"/>
        </w:rPr>
        <w:t>Es besteht Schweigepf</w:t>
      </w:r>
      <w:r w:rsidRPr="004C5047">
        <w:rPr>
          <w:rFonts w:ascii="Arial Nova Cond Light" w:hAnsi="Arial Nova Cond Light"/>
          <w:color w:val="auto"/>
          <w:sz w:val="24"/>
          <w:szCs w:val="24"/>
        </w:rPr>
        <w:t xml:space="preserve">licht, weshalb selbstverständlich alles vertraulich behandelt wird. </w:t>
      </w:r>
    </w:p>
    <w:p w14:paraId="6195EA6B" w14:textId="245201A1" w:rsidR="00DD30B6" w:rsidRDefault="00820E2E" w:rsidP="00DD30B6">
      <w:pPr>
        <w:tabs>
          <w:tab w:val="left" w:pos="3864"/>
        </w:tabs>
        <w:spacing w:after="60"/>
        <w:ind w:left="-567"/>
        <w:rPr>
          <w:rFonts w:ascii="Arial Nova Cond Light" w:hAnsi="Arial Nova Cond Light"/>
          <w:color w:val="auto"/>
          <w:sz w:val="24"/>
          <w:szCs w:val="24"/>
        </w:rPr>
      </w:pPr>
      <w:r w:rsidRPr="004C5047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>Kassenabrechnung</w:t>
      </w:r>
      <w:r w:rsidR="00DE592F"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 xml:space="preserve"> I </w:t>
      </w:r>
      <w:r w:rsidRPr="004C5047">
        <w:rPr>
          <w:rFonts w:ascii="Arial Nova Cond Light" w:hAnsi="Arial Nova Cond Light"/>
          <w:color w:val="auto"/>
          <w:sz w:val="24"/>
          <w:szCs w:val="24"/>
        </w:rPr>
        <w:t>Die Kosten können nicht über die Kassen abgerechnet werden</w:t>
      </w:r>
      <w:r w:rsidR="00DD30B6">
        <w:rPr>
          <w:rFonts w:ascii="Arial Nova Cond Light" w:hAnsi="Arial Nova Cond Light"/>
          <w:color w:val="auto"/>
          <w:sz w:val="24"/>
          <w:szCs w:val="24"/>
        </w:rPr>
        <w:t>.</w:t>
      </w:r>
    </w:p>
    <w:p w14:paraId="79155620" w14:textId="5DDD3761" w:rsidR="00DD30B6" w:rsidRPr="00983378" w:rsidRDefault="00DD30B6" w:rsidP="00DD30B6">
      <w:pPr>
        <w:tabs>
          <w:tab w:val="left" w:pos="3864"/>
        </w:tabs>
        <w:spacing w:after="60"/>
        <w:ind w:left="-567"/>
        <w:rPr>
          <w:rFonts w:ascii="Arial Nova Cond Light" w:hAnsi="Arial Nova Cond Light"/>
          <w:color w:val="auto"/>
          <w:sz w:val="24"/>
          <w:szCs w:val="24"/>
        </w:rPr>
      </w:pPr>
      <w:r>
        <w:rPr>
          <w:rFonts w:ascii="Arial Nova Cond Light" w:hAnsi="Arial Nova Cond Light"/>
          <w:b/>
          <w:bCs/>
          <w:color w:val="BD9A0E" w:themeColor="accent3"/>
          <w:sz w:val="24"/>
          <w:szCs w:val="24"/>
        </w:rPr>
        <w:t xml:space="preserve">Sonstiges I </w:t>
      </w:r>
      <w:r>
        <w:rPr>
          <w:rFonts w:ascii="Arial Nova Cond Light" w:hAnsi="Arial Nova Cond Light"/>
          <w:color w:val="000000" w:themeColor="text1"/>
          <w:sz w:val="24"/>
          <w:szCs w:val="24"/>
        </w:rPr>
        <w:t>Klingeln können Sie in der</w:t>
      </w:r>
      <w:r w:rsidRPr="00DD30B6">
        <w:rPr>
          <w:rFonts w:ascii="Arial Nova Cond Light" w:hAnsi="Arial Nova Cond Light"/>
          <w:color w:val="000000" w:themeColor="text1"/>
          <w:sz w:val="24"/>
          <w:szCs w:val="24"/>
        </w:rPr>
        <w:t xml:space="preserve"> Praxisgemeinschaft</w:t>
      </w:r>
      <w:r w:rsidR="00983378">
        <w:rPr>
          <w:rFonts w:ascii="Arial Nova Cond Light" w:hAnsi="Arial Nova Cond Light"/>
          <w:color w:val="000000" w:themeColor="text1"/>
          <w:sz w:val="24"/>
          <w:szCs w:val="24"/>
        </w:rPr>
        <w:t xml:space="preserve"> </w:t>
      </w:r>
      <w:r w:rsidR="00833B86">
        <w:rPr>
          <w:rFonts w:ascii="Arial Nova Cond Light" w:hAnsi="Arial Nova Cond Light"/>
          <w:color w:val="000000" w:themeColor="text1"/>
          <w:sz w:val="24"/>
          <w:szCs w:val="24"/>
        </w:rPr>
        <w:t>2.OG. Der Raum befindet sich im 2. Stock links.</w:t>
      </w:r>
    </w:p>
    <w:sectPr w:rsidR="00DD30B6" w:rsidRPr="0098337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703B" w14:textId="77777777" w:rsidR="007522F0" w:rsidRDefault="007522F0" w:rsidP="00EF0AC7">
      <w:pPr>
        <w:spacing w:line="240" w:lineRule="auto"/>
      </w:pPr>
      <w:r>
        <w:separator/>
      </w:r>
    </w:p>
  </w:endnote>
  <w:endnote w:type="continuationSeparator" w:id="0">
    <w:p w14:paraId="76B6AC8B" w14:textId="77777777" w:rsidR="007522F0" w:rsidRDefault="007522F0" w:rsidP="00EF0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C81F" w14:textId="77777777" w:rsidR="007522F0" w:rsidRDefault="007522F0" w:rsidP="00EF0AC7">
      <w:pPr>
        <w:spacing w:line="240" w:lineRule="auto"/>
      </w:pPr>
      <w:r>
        <w:separator/>
      </w:r>
    </w:p>
  </w:footnote>
  <w:footnote w:type="continuationSeparator" w:id="0">
    <w:p w14:paraId="4011B46D" w14:textId="77777777" w:rsidR="007522F0" w:rsidRDefault="007522F0" w:rsidP="00EF0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71C6" w14:textId="2567FFD1" w:rsidR="00DE592F" w:rsidRPr="0078012F" w:rsidRDefault="00DE592F" w:rsidP="00DE592F">
    <w:pPr>
      <w:pStyle w:val="Fuzeile"/>
      <w:ind w:left="-567" w:right="-993"/>
      <w:rPr>
        <w:rFonts w:ascii="Arial Nova Cond Light" w:eastAsia="Gulim" w:hAnsi="Arial Nova Cond Light"/>
        <w:b/>
        <w:bCs/>
        <w:color w:val="12B99F"/>
        <w:sz w:val="22"/>
        <w:szCs w:val="22"/>
      </w:rPr>
    </w:pPr>
    <w:r w:rsidRPr="0078012F">
      <w:rPr>
        <w:rFonts w:ascii="Arial Nova Cond Light" w:eastAsia="Gulim" w:hAnsi="Arial Nova Cond Light"/>
        <w:b/>
        <w:bCs/>
        <w:color w:val="BD9A0E" w:themeColor="accent3"/>
        <w:sz w:val="22"/>
        <w:szCs w:val="22"/>
      </w:rPr>
      <w:t xml:space="preserve">Sylvia </w:t>
    </w:r>
    <w:proofErr w:type="spellStart"/>
    <w:r w:rsidRPr="0078012F">
      <w:rPr>
        <w:rFonts w:ascii="Arial Nova Cond Light" w:eastAsia="Gulim" w:hAnsi="Arial Nova Cond Light"/>
        <w:b/>
        <w:bCs/>
        <w:color w:val="BD9A0E" w:themeColor="accent3"/>
        <w:sz w:val="22"/>
        <w:szCs w:val="22"/>
      </w:rPr>
      <w:t>Sperka</w:t>
    </w:r>
    <w:proofErr w:type="spellEnd"/>
    <w:r w:rsidRPr="0078012F">
      <w:rPr>
        <w:rFonts w:ascii="Arial Nova Cond Light" w:eastAsia="Gulim" w:hAnsi="Arial Nova Cond Light"/>
        <w:b/>
        <w:bCs/>
        <w:color w:val="BD9A0E" w:themeColor="accent3"/>
        <w:sz w:val="22"/>
        <w:szCs w:val="22"/>
      </w:rPr>
      <w:t xml:space="preserve"> Beratungen </w:t>
    </w:r>
    <w:r w:rsidRPr="0078012F">
      <w:rPr>
        <w:rFonts w:ascii="Arial Nova Cond Light" w:eastAsia="Gulim" w:hAnsi="Arial Nova Cond Light"/>
        <w:b/>
        <w:bCs/>
        <w:color w:val="C5DB5F"/>
        <w:sz w:val="22"/>
        <w:szCs w:val="22"/>
      </w:rPr>
      <w:t xml:space="preserve">I </w:t>
    </w:r>
    <w:r w:rsidR="00833B86">
      <w:rPr>
        <w:rFonts w:ascii="Arial Nova Cond Light" w:eastAsia="Gulim" w:hAnsi="Arial Nova Cond Light"/>
        <w:b/>
        <w:bCs/>
        <w:color w:val="BD9A0E" w:themeColor="accent3"/>
        <w:sz w:val="22"/>
        <w:szCs w:val="22"/>
      </w:rPr>
      <w:t>Kalkbreitestrasse 59</w:t>
    </w:r>
    <w:r w:rsidRPr="0078012F">
      <w:rPr>
        <w:rFonts w:ascii="Arial Nova Cond Light" w:eastAsia="Gulim" w:hAnsi="Arial Nova Cond Light"/>
        <w:b/>
        <w:bCs/>
        <w:color w:val="BD9A0E" w:themeColor="accent3"/>
        <w:sz w:val="22"/>
        <w:szCs w:val="22"/>
      </w:rPr>
      <w:t xml:space="preserve"> </w:t>
    </w:r>
    <w:r w:rsidRPr="0078012F">
      <w:rPr>
        <w:rFonts w:ascii="Arial Nova Cond Light" w:eastAsia="Gulim" w:hAnsi="Arial Nova Cond Light"/>
        <w:b/>
        <w:bCs/>
        <w:color w:val="C5DB5F"/>
        <w:sz w:val="22"/>
        <w:szCs w:val="22"/>
      </w:rPr>
      <w:t>I</w:t>
    </w:r>
    <w:r w:rsidRPr="0078012F">
      <w:rPr>
        <w:rFonts w:ascii="Arial Nova Cond Light" w:eastAsia="Gulim" w:hAnsi="Arial Nova Cond Light"/>
        <w:b/>
        <w:bCs/>
        <w:color w:val="12B99F"/>
        <w:sz w:val="22"/>
        <w:szCs w:val="22"/>
      </w:rPr>
      <w:t xml:space="preserve"> </w:t>
    </w:r>
    <w:r w:rsidRPr="0078012F">
      <w:rPr>
        <w:rFonts w:ascii="Arial Nova Cond Light" w:eastAsia="Gulim" w:hAnsi="Arial Nova Cond Light"/>
        <w:b/>
        <w:bCs/>
        <w:color w:val="BD9A0E" w:themeColor="accent3"/>
        <w:sz w:val="22"/>
        <w:szCs w:val="22"/>
      </w:rPr>
      <w:t>800</w:t>
    </w:r>
    <w:r w:rsidR="00833B86">
      <w:rPr>
        <w:rFonts w:ascii="Arial Nova Cond Light" w:eastAsia="Gulim" w:hAnsi="Arial Nova Cond Light"/>
        <w:b/>
        <w:bCs/>
        <w:color w:val="BD9A0E" w:themeColor="accent3"/>
        <w:sz w:val="22"/>
        <w:szCs w:val="22"/>
      </w:rPr>
      <w:t>3</w:t>
    </w:r>
    <w:r w:rsidRPr="0078012F">
      <w:rPr>
        <w:rFonts w:ascii="Arial Nova Cond Light" w:eastAsia="Gulim" w:hAnsi="Arial Nova Cond Light"/>
        <w:b/>
        <w:bCs/>
        <w:color w:val="BD9A0E" w:themeColor="accent3"/>
        <w:sz w:val="22"/>
        <w:szCs w:val="22"/>
      </w:rPr>
      <w:t xml:space="preserve"> Zürich </w:t>
    </w:r>
    <w:r w:rsidRPr="0078012F">
      <w:rPr>
        <w:rFonts w:ascii="Arial Nova Cond Light" w:eastAsia="Gulim" w:hAnsi="Arial Nova Cond Light"/>
        <w:b/>
        <w:bCs/>
        <w:color w:val="C5DB5F"/>
        <w:sz w:val="22"/>
        <w:szCs w:val="22"/>
      </w:rPr>
      <w:t xml:space="preserve">I </w:t>
    </w:r>
    <w:r w:rsidRPr="0078012F">
      <w:rPr>
        <w:rFonts w:ascii="Arial Nova Cond Light" w:eastAsia="Gulim" w:hAnsi="Arial Nova Cond Light"/>
        <w:b/>
        <w:bCs/>
        <w:color w:val="BD9A0E" w:themeColor="accent3"/>
        <w:sz w:val="22"/>
        <w:szCs w:val="22"/>
      </w:rPr>
      <w:t xml:space="preserve">sylviasperka.ch </w:t>
    </w:r>
    <w:r w:rsidRPr="0078012F">
      <w:rPr>
        <w:rFonts w:ascii="Arial Nova Cond Light" w:eastAsia="Gulim" w:hAnsi="Arial Nova Cond Light"/>
        <w:b/>
        <w:bCs/>
        <w:color w:val="C5DB5F"/>
        <w:sz w:val="22"/>
        <w:szCs w:val="22"/>
      </w:rPr>
      <w:t>I</w:t>
    </w:r>
    <w:r w:rsidRPr="0078012F">
      <w:rPr>
        <w:rFonts w:ascii="Arial Nova Cond Light" w:eastAsia="Gulim" w:hAnsi="Arial Nova Cond Light"/>
        <w:b/>
        <w:bCs/>
        <w:color w:val="12B99F"/>
        <w:sz w:val="22"/>
        <w:szCs w:val="22"/>
      </w:rPr>
      <w:t xml:space="preserve"> </w:t>
    </w:r>
    <w:r w:rsidRPr="0078012F">
      <w:rPr>
        <w:rFonts w:ascii="Arial Nova Cond Light" w:eastAsia="Gulim" w:hAnsi="Arial Nova Cond Light"/>
        <w:b/>
        <w:bCs/>
        <w:color w:val="BD9A0E" w:themeColor="accent3"/>
        <w:sz w:val="22"/>
        <w:szCs w:val="22"/>
      </w:rPr>
      <w:t xml:space="preserve">078 922 27 82 </w:t>
    </w:r>
    <w:r w:rsidRPr="0078012F">
      <w:rPr>
        <w:rFonts w:ascii="Arial Nova Cond Light" w:eastAsia="Gulim" w:hAnsi="Arial Nova Cond Light"/>
        <w:b/>
        <w:bCs/>
        <w:color w:val="C5DB5F"/>
        <w:sz w:val="22"/>
        <w:szCs w:val="22"/>
      </w:rPr>
      <w:t xml:space="preserve">I </w:t>
    </w:r>
    <w:hyperlink r:id="rId1" w:history="1">
      <w:r w:rsidRPr="0078012F">
        <w:rPr>
          <w:rStyle w:val="Hyperlink"/>
          <w:rFonts w:ascii="Arial Nova Cond Light" w:eastAsia="Gulim" w:hAnsi="Arial Nova Cond Light"/>
          <w:b/>
          <w:bCs/>
          <w:color w:val="BD9A0E" w:themeColor="accent3"/>
          <w:sz w:val="22"/>
          <w:szCs w:val="22"/>
        </w:rPr>
        <w:t>www.sylvia.sperka@gmail.com</w:t>
      </w:r>
    </w:hyperlink>
  </w:p>
  <w:p w14:paraId="57508DBF" w14:textId="1809B216" w:rsidR="00DE592F" w:rsidRDefault="00DE592F" w:rsidP="00DE592F">
    <w:pPr>
      <w:tabs>
        <w:tab w:val="left" w:pos="5318"/>
      </w:tabs>
      <w:rPr>
        <w:rFonts w:ascii="Abadi Extra Light" w:hAnsi="Abadi Extra Light"/>
        <w:color w:val="12B99F"/>
      </w:rPr>
    </w:pPr>
    <w:r>
      <w:rPr>
        <w:rFonts w:ascii="Arial Nova Cond Light" w:eastAsia="Gulim" w:hAnsi="Arial Nova Cond Light"/>
        <w:noProof/>
        <w:color w:val="12B99F"/>
        <w:sz w:val="24"/>
        <w:szCs w:val="24"/>
      </w:rPr>
      <w:drawing>
        <wp:anchor distT="0" distB="0" distL="114300" distR="114300" simplePos="0" relativeHeight="251659264" behindDoc="0" locked="0" layoutInCell="1" allowOverlap="1" wp14:anchorId="485AC9E7" wp14:editId="5E0083E0">
          <wp:simplePos x="0" y="0"/>
          <wp:positionH relativeFrom="column">
            <wp:posOffset>2666365</wp:posOffset>
          </wp:positionH>
          <wp:positionV relativeFrom="paragraph">
            <wp:posOffset>74295</wp:posOffset>
          </wp:positionV>
          <wp:extent cx="243840" cy="288994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finale_grau jpg 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" cy="288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badi Extra Light" w:hAnsi="Abadi Extra Light"/>
        <w:color w:val="12B99F"/>
      </w:rPr>
      <w:tab/>
    </w:r>
  </w:p>
  <w:p w14:paraId="4701AA24" w14:textId="77777777" w:rsidR="00DE592F" w:rsidRPr="00EF0AC7" w:rsidRDefault="00DE592F" w:rsidP="00DE592F">
    <w:pPr>
      <w:tabs>
        <w:tab w:val="left" w:pos="5318"/>
      </w:tabs>
      <w:rPr>
        <w:rFonts w:ascii="Abadi Extra Light" w:hAnsi="Abadi Extra Light"/>
        <w:color w:val="12B99F"/>
      </w:rPr>
    </w:pPr>
  </w:p>
  <w:p w14:paraId="738BCF3A" w14:textId="2F2E063E" w:rsidR="00DE592F" w:rsidRDefault="00DE592F">
    <w:pPr>
      <w:pStyle w:val="Kopfzeile"/>
    </w:pPr>
  </w:p>
  <w:p w14:paraId="40DDF8A5" w14:textId="77777777" w:rsidR="00DE592F" w:rsidRDefault="00DE59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E8"/>
    <w:rsid w:val="00030309"/>
    <w:rsid w:val="00037091"/>
    <w:rsid w:val="000414EB"/>
    <w:rsid w:val="000570D6"/>
    <w:rsid w:val="000F57F2"/>
    <w:rsid w:val="00147C48"/>
    <w:rsid w:val="00191718"/>
    <w:rsid w:val="001D727E"/>
    <w:rsid w:val="0025501D"/>
    <w:rsid w:val="002A6F14"/>
    <w:rsid w:val="002C497F"/>
    <w:rsid w:val="002D1C6B"/>
    <w:rsid w:val="002E4413"/>
    <w:rsid w:val="002F0AE8"/>
    <w:rsid w:val="002F4394"/>
    <w:rsid w:val="0030617C"/>
    <w:rsid w:val="0036347D"/>
    <w:rsid w:val="00391F2A"/>
    <w:rsid w:val="00396967"/>
    <w:rsid w:val="003B0AD4"/>
    <w:rsid w:val="003B6838"/>
    <w:rsid w:val="003C7DA0"/>
    <w:rsid w:val="004B0892"/>
    <w:rsid w:val="004C13FF"/>
    <w:rsid w:val="004C5047"/>
    <w:rsid w:val="005C54D0"/>
    <w:rsid w:val="005F17E5"/>
    <w:rsid w:val="00601B11"/>
    <w:rsid w:val="0062395E"/>
    <w:rsid w:val="006F04E2"/>
    <w:rsid w:val="00722D28"/>
    <w:rsid w:val="007522F0"/>
    <w:rsid w:val="007702C8"/>
    <w:rsid w:val="0078012F"/>
    <w:rsid w:val="00820E2E"/>
    <w:rsid w:val="00833B86"/>
    <w:rsid w:val="00837DAF"/>
    <w:rsid w:val="0086043C"/>
    <w:rsid w:val="00870CE8"/>
    <w:rsid w:val="008B050B"/>
    <w:rsid w:val="008D51EA"/>
    <w:rsid w:val="0094287D"/>
    <w:rsid w:val="00943212"/>
    <w:rsid w:val="009556C0"/>
    <w:rsid w:val="00983378"/>
    <w:rsid w:val="009858B8"/>
    <w:rsid w:val="00A5763E"/>
    <w:rsid w:val="00AE59C3"/>
    <w:rsid w:val="00B65CF8"/>
    <w:rsid w:val="00BA292E"/>
    <w:rsid w:val="00BC11EB"/>
    <w:rsid w:val="00C00B3B"/>
    <w:rsid w:val="00C239FD"/>
    <w:rsid w:val="00C23C72"/>
    <w:rsid w:val="00C43E3C"/>
    <w:rsid w:val="00D05FEB"/>
    <w:rsid w:val="00D22B62"/>
    <w:rsid w:val="00D22BD1"/>
    <w:rsid w:val="00D63F23"/>
    <w:rsid w:val="00D72311"/>
    <w:rsid w:val="00DD30B6"/>
    <w:rsid w:val="00DE592F"/>
    <w:rsid w:val="00E12E75"/>
    <w:rsid w:val="00E30071"/>
    <w:rsid w:val="00E65283"/>
    <w:rsid w:val="00EC4DE7"/>
    <w:rsid w:val="00EF0AC7"/>
    <w:rsid w:val="00F60FDE"/>
    <w:rsid w:val="00FC436D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5F6515"/>
  <w15:chartTrackingRefBased/>
  <w15:docId w15:val="{5430DF8D-45E8-4510-83F9-379C57C7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394"/>
    <w:pPr>
      <w:spacing w:line="320" w:lineRule="atLeast"/>
    </w:pPr>
    <w:rPr>
      <w:color w:val="FFFFFF" w:themeColor="background1"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F4394"/>
    <w:pPr>
      <w:spacing w:line="744" w:lineRule="exact"/>
      <w:contextualSpacing/>
    </w:pPr>
    <w:rPr>
      <w:rFonts w:asciiTheme="majorHAnsi" w:eastAsiaTheme="majorEastAsia" w:hAnsiTheme="majorHAnsi" w:cstheme="majorBidi"/>
      <w:kern w:val="28"/>
      <w:sz w:val="6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F4394"/>
    <w:rPr>
      <w:rFonts w:asciiTheme="majorHAnsi" w:eastAsiaTheme="majorEastAsia" w:hAnsiTheme="majorHAnsi" w:cstheme="majorBidi"/>
      <w:color w:val="FFFFFF" w:themeColor="background1"/>
      <w:kern w:val="28"/>
      <w:sz w:val="6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4394"/>
    <w:pPr>
      <w:numPr>
        <w:ilvl w:val="1"/>
      </w:numPr>
      <w:spacing w:line="558" w:lineRule="exact"/>
    </w:pPr>
    <w:rPr>
      <w:rFonts w:eastAsiaTheme="minorEastAsia"/>
      <w:spacing w:val="17"/>
      <w:sz w:val="47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4394"/>
    <w:rPr>
      <w:rFonts w:eastAsiaTheme="minorEastAsia"/>
      <w:color w:val="FFFFFF" w:themeColor="background1"/>
      <w:spacing w:val="17"/>
      <w:sz w:val="4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EF0AC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AC7"/>
    <w:rPr>
      <w:color w:val="FFFFFF" w:themeColor="background1"/>
      <w:sz w:val="27"/>
    </w:rPr>
  </w:style>
  <w:style w:type="paragraph" w:styleId="Fuzeile">
    <w:name w:val="footer"/>
    <w:basedOn w:val="Standard"/>
    <w:link w:val="FuzeileZchn"/>
    <w:uiPriority w:val="99"/>
    <w:unhideWhenUsed/>
    <w:rsid w:val="00EF0AC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AC7"/>
    <w:rPr>
      <w:color w:val="FFFFFF" w:themeColor="background1"/>
      <w:sz w:val="27"/>
    </w:rPr>
  </w:style>
  <w:style w:type="character" w:styleId="Hyperlink">
    <w:name w:val="Hyperlink"/>
    <w:basedOn w:val="Absatz-Standardschriftart"/>
    <w:uiPriority w:val="99"/>
    <w:unhideWhenUsed/>
    <w:rsid w:val="00EF0AC7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AC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9432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0414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D1C6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AE59C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AE59C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AE59C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3Akzent3">
    <w:name w:val="List Table 3 Accent 3"/>
    <w:basedOn w:val="NormaleTabelle"/>
    <w:uiPriority w:val="48"/>
    <w:rsid w:val="00AE59C3"/>
    <w:pPr>
      <w:spacing w:line="240" w:lineRule="auto"/>
    </w:pPr>
    <w:tblPr>
      <w:tblStyleRowBandSize w:val="1"/>
      <w:tblStyleColBandSize w:val="1"/>
      <w:tblBorders>
        <w:top w:val="single" w:sz="4" w:space="0" w:color="BD9A0E" w:themeColor="accent3"/>
        <w:left w:val="single" w:sz="4" w:space="0" w:color="BD9A0E" w:themeColor="accent3"/>
        <w:bottom w:val="single" w:sz="4" w:space="0" w:color="BD9A0E" w:themeColor="accent3"/>
        <w:right w:val="single" w:sz="4" w:space="0" w:color="BD9A0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9A0E" w:themeFill="accent3"/>
      </w:tcPr>
    </w:tblStylePr>
    <w:tblStylePr w:type="lastRow">
      <w:rPr>
        <w:b/>
        <w:bCs/>
      </w:rPr>
      <w:tblPr/>
      <w:tcPr>
        <w:tcBorders>
          <w:top w:val="double" w:sz="4" w:space="0" w:color="BD9A0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9A0E" w:themeColor="accent3"/>
          <w:right w:val="single" w:sz="4" w:space="0" w:color="BD9A0E" w:themeColor="accent3"/>
        </w:tcBorders>
      </w:tcPr>
    </w:tblStylePr>
    <w:tblStylePr w:type="band1Horz">
      <w:tblPr/>
      <w:tcPr>
        <w:tcBorders>
          <w:top w:val="single" w:sz="4" w:space="0" w:color="BD9A0E" w:themeColor="accent3"/>
          <w:bottom w:val="single" w:sz="4" w:space="0" w:color="BD9A0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9A0E" w:themeColor="accent3"/>
          <w:left w:val="nil"/>
        </w:tcBorders>
      </w:tcPr>
    </w:tblStylePr>
    <w:tblStylePr w:type="swCell">
      <w:tblPr/>
      <w:tcPr>
        <w:tcBorders>
          <w:top w:val="double" w:sz="4" w:space="0" w:color="BD9A0E" w:themeColor="accent3"/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30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07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071"/>
    <w:rPr>
      <w:color w:val="FFFFFF" w:themeColor="background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071"/>
    <w:rPr>
      <w:b/>
      <w:bCs/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0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071"/>
    <w:rPr>
      <w:rFonts w:ascii="Segoe UI" w:hAnsi="Segoe UI" w:cs="Segoe UI"/>
      <w:color w:val="FFFFFF" w:themeColor="background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22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sylvia.sperka@gmail.com" TargetMode="External"/></Relationships>
</file>

<file path=word/theme/theme1.xml><?xml version="1.0" encoding="utf-8"?>
<a:theme xmlns:a="http://schemas.openxmlformats.org/drawingml/2006/main" name="Larissa-Design">
  <a:themeElements>
    <a:clrScheme name="Kath. Kirche Bülach">
      <a:dk1>
        <a:sysClr val="windowText" lastClr="000000"/>
      </a:dk1>
      <a:lt1>
        <a:sysClr val="window" lastClr="FFFFFF"/>
      </a:lt1>
      <a:dk2>
        <a:srgbClr val="333333"/>
      </a:dk2>
      <a:lt2>
        <a:srgbClr val="FFFFFF"/>
      </a:lt2>
      <a:accent1>
        <a:srgbClr val="DB0043"/>
      </a:accent1>
      <a:accent2>
        <a:srgbClr val="008EB0"/>
      </a:accent2>
      <a:accent3>
        <a:srgbClr val="BD9A0E"/>
      </a:accent3>
      <a:accent4>
        <a:srgbClr val="A10D59"/>
      </a:accent4>
      <a:accent5>
        <a:srgbClr val="004D6E"/>
      </a:accent5>
      <a:accent6>
        <a:srgbClr val="E88C0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FFF6-F789-4A3C-8E1A-0B943471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Sperka</dc:creator>
  <cp:keywords/>
  <dc:description/>
  <cp:lastModifiedBy>Sperka Sylvia</cp:lastModifiedBy>
  <cp:revision>2</cp:revision>
  <dcterms:created xsi:type="dcterms:W3CDTF">2023-09-12T15:17:00Z</dcterms:created>
  <dcterms:modified xsi:type="dcterms:W3CDTF">2023-09-12T15:17:00Z</dcterms:modified>
</cp:coreProperties>
</file>